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B9" w:rsidRDefault="00712BB9" w:rsidP="00712BB9">
      <w:pPr>
        <w:widowControl/>
        <w:rPr>
          <w:rFonts w:ascii="Arial" w:hAnsi="Arial" w:cs="Arial"/>
          <w:bCs/>
          <w:sz w:val="22"/>
          <w:szCs w:val="22"/>
        </w:rPr>
      </w:pPr>
      <w:r w:rsidRPr="00712BB9">
        <w:rPr>
          <w:rFonts w:ascii="Arial" w:hAnsi="Arial" w:cs="Arial"/>
          <w:b/>
          <w:bCs/>
          <w:sz w:val="22"/>
          <w:szCs w:val="22"/>
          <w:u w:val="single"/>
        </w:rPr>
        <w:t>HANDHOLE, COMPOSITE CONCRETE</w:t>
      </w:r>
      <w:r w:rsidR="008C0054">
        <w:rPr>
          <w:rFonts w:ascii="Arial" w:hAnsi="Arial" w:cs="Arial"/>
          <w:bCs/>
          <w:sz w:val="22"/>
          <w:szCs w:val="22"/>
        </w:rPr>
        <w:t xml:space="preserve"> </w:t>
      </w:r>
    </w:p>
    <w:p w:rsidR="00712BB9" w:rsidRDefault="0067178D" w:rsidP="00712BB9">
      <w:pPr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Updated: 12/01/2023</w:t>
      </w:r>
      <w:bookmarkStart w:id="0" w:name="_GoBack"/>
      <w:bookmarkEnd w:id="0"/>
    </w:p>
    <w:p w:rsidR="0067178D" w:rsidRDefault="0067178D" w:rsidP="00712BB9">
      <w:pPr>
        <w:widowControl/>
        <w:rPr>
          <w:rFonts w:ascii="Arial" w:hAnsi="Arial" w:cs="Arial"/>
          <w:bCs/>
          <w:sz w:val="22"/>
          <w:szCs w:val="22"/>
        </w:rPr>
      </w:pP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  <w:u w:val="single"/>
        </w:rPr>
        <w:t>Description.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 This work shall consist of furnishing the materials and installing a precast composite</w:t>
      </w: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</w:rPr>
        <w:t>concrete handhole in accordance with Sections 814 and 1088.05 of the Standard Specifications</w:t>
      </w: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</w:rPr>
        <w:t>for Road and Bridge Construction and the following additions or exceptions.</w:t>
      </w:r>
    </w:p>
    <w:p w:rsid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  <w:u w:val="single"/>
        </w:rPr>
        <w:t>Materials.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 The frame and cover shall be constructed of a polymer concrete and reinforced with a</w:t>
      </w: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</w:rPr>
        <w:t>heavy-weave fiberglass cloth. The nominal dimensions of the handhole shall be a minimum</w:t>
      </w: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36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”(W) x </w:t>
      </w:r>
      <w:r>
        <w:rPr>
          <w:rFonts w:ascii="Arial" w:hAnsi="Arial" w:cs="Arial"/>
          <w:bCs/>
          <w:snapToGrid w:val="0"/>
          <w:sz w:val="22"/>
          <w:szCs w:val="22"/>
        </w:rPr>
        <w:t>60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>”(L) x 36”(D). Handholes shall meet the structural requirements of Section 7 of</w:t>
      </w:r>
    </w:p>
    <w:p w:rsid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ANSI/SCTE 77 for Tier </w:t>
      </w:r>
      <w:r>
        <w:rPr>
          <w:rFonts w:ascii="Arial" w:hAnsi="Arial" w:cs="Arial"/>
          <w:bCs/>
          <w:snapToGrid w:val="0"/>
          <w:sz w:val="22"/>
          <w:szCs w:val="22"/>
        </w:rPr>
        <w:t>15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 loading.</w:t>
      </w: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</w:rPr>
        <w:t>The cover shall contain the legend “KANE INFORMATION TECHNOLOG” and shall be held down by two stainless steel hex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>head bolts. The cover shall contain 2 recessed lift pins.</w:t>
      </w:r>
    </w:p>
    <w:p w:rsid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  <w:u w:val="single"/>
        </w:rPr>
        <w:t>Method of Measurement.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 This work will be measured for payment in place for units of each.</w:t>
      </w:r>
    </w:p>
    <w:p w:rsid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712BB9" w:rsidRPr="00712BB9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  <w:u w:val="single"/>
        </w:rPr>
        <w:t>Basis of Payment.</w:t>
      </w:r>
      <w:r w:rsidRPr="00712BB9">
        <w:rPr>
          <w:rFonts w:ascii="Arial" w:hAnsi="Arial" w:cs="Arial"/>
          <w:bCs/>
          <w:snapToGrid w:val="0"/>
          <w:sz w:val="22"/>
          <w:szCs w:val="22"/>
        </w:rPr>
        <w:t xml:space="preserve"> This work will be paid for at the contract unit price each for HANDHOLE,</w:t>
      </w:r>
    </w:p>
    <w:p w:rsidR="008643AC" w:rsidRDefault="00712BB9" w:rsidP="00712BB9">
      <w:pPr>
        <w:pStyle w:val="DefaultText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12BB9">
        <w:rPr>
          <w:rFonts w:ascii="Arial" w:hAnsi="Arial" w:cs="Arial"/>
          <w:bCs/>
          <w:snapToGrid w:val="0"/>
          <w:sz w:val="22"/>
          <w:szCs w:val="22"/>
        </w:rPr>
        <w:t>COMPOSITE CONCRETE.</w:t>
      </w:r>
    </w:p>
    <w:p w:rsidR="00712BB9" w:rsidRPr="00E711DC" w:rsidRDefault="00712BB9" w:rsidP="00712BB9">
      <w:pPr>
        <w:pStyle w:val="DefaultText"/>
        <w:jc w:val="both"/>
        <w:rPr>
          <w:rFonts w:ascii="Arial" w:hAnsi="Arial" w:cs="Arial"/>
          <w:sz w:val="22"/>
          <w:szCs w:val="22"/>
        </w:rPr>
      </w:pPr>
    </w:p>
    <w:p w:rsidR="00334B95" w:rsidRDefault="00334B95" w:rsidP="008643AC">
      <w:pPr>
        <w:widowControl/>
        <w:tabs>
          <w:tab w:val="left" w:pos="1440"/>
        </w:tabs>
        <w:rPr>
          <w:rFonts w:ascii="Arial" w:hAnsi="Arial" w:cs="Arial"/>
          <w:sz w:val="22"/>
          <w:szCs w:val="22"/>
          <w:u w:val="single"/>
        </w:rPr>
      </w:pPr>
    </w:p>
    <w:p w:rsidR="00712BB9" w:rsidRPr="008643AC" w:rsidRDefault="00712BB9" w:rsidP="008643AC">
      <w:pPr>
        <w:widowControl/>
        <w:tabs>
          <w:tab w:val="left" w:pos="1440"/>
        </w:tabs>
      </w:pPr>
    </w:p>
    <w:sectPr w:rsidR="00712BB9" w:rsidRPr="0086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84" w:rsidRDefault="001B5384" w:rsidP="00334B95">
      <w:r>
        <w:separator/>
      </w:r>
    </w:p>
  </w:endnote>
  <w:endnote w:type="continuationSeparator" w:id="0">
    <w:p w:rsidR="001B5384" w:rsidRDefault="001B5384" w:rsidP="0033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84" w:rsidRDefault="001B5384" w:rsidP="00334B95">
      <w:r>
        <w:separator/>
      </w:r>
    </w:p>
  </w:footnote>
  <w:footnote w:type="continuationSeparator" w:id="0">
    <w:p w:rsidR="001B5384" w:rsidRDefault="001B5384" w:rsidP="0033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5"/>
    <w:rsid w:val="00001C87"/>
    <w:rsid w:val="001010B7"/>
    <w:rsid w:val="00117DB6"/>
    <w:rsid w:val="00120D5F"/>
    <w:rsid w:val="0019229B"/>
    <w:rsid w:val="001B5384"/>
    <w:rsid w:val="001C4788"/>
    <w:rsid w:val="002136A1"/>
    <w:rsid w:val="002140D3"/>
    <w:rsid w:val="00214E16"/>
    <w:rsid w:val="00225850"/>
    <w:rsid w:val="00256F17"/>
    <w:rsid w:val="002C7E52"/>
    <w:rsid w:val="0030414A"/>
    <w:rsid w:val="003129B3"/>
    <w:rsid w:val="00334B95"/>
    <w:rsid w:val="003531D0"/>
    <w:rsid w:val="00365450"/>
    <w:rsid w:val="003E44B6"/>
    <w:rsid w:val="003F0D40"/>
    <w:rsid w:val="004C6731"/>
    <w:rsid w:val="0051678E"/>
    <w:rsid w:val="00522E04"/>
    <w:rsid w:val="0056612F"/>
    <w:rsid w:val="00583C10"/>
    <w:rsid w:val="00623795"/>
    <w:rsid w:val="006453F7"/>
    <w:rsid w:val="0067178D"/>
    <w:rsid w:val="006C7817"/>
    <w:rsid w:val="006F6707"/>
    <w:rsid w:val="00712BB9"/>
    <w:rsid w:val="0071770E"/>
    <w:rsid w:val="0073396F"/>
    <w:rsid w:val="007D3893"/>
    <w:rsid w:val="007D4848"/>
    <w:rsid w:val="008443E9"/>
    <w:rsid w:val="008643AC"/>
    <w:rsid w:val="008B2BEE"/>
    <w:rsid w:val="008C0054"/>
    <w:rsid w:val="008C7BA4"/>
    <w:rsid w:val="0091274E"/>
    <w:rsid w:val="009503B8"/>
    <w:rsid w:val="00986839"/>
    <w:rsid w:val="009A21F6"/>
    <w:rsid w:val="00A60A02"/>
    <w:rsid w:val="00AB321C"/>
    <w:rsid w:val="00AE66A1"/>
    <w:rsid w:val="00B658BE"/>
    <w:rsid w:val="00B77590"/>
    <w:rsid w:val="00B93720"/>
    <w:rsid w:val="00BB6CE9"/>
    <w:rsid w:val="00C461E6"/>
    <w:rsid w:val="00C66EB8"/>
    <w:rsid w:val="00C81AC3"/>
    <w:rsid w:val="00D32CE2"/>
    <w:rsid w:val="00D7638E"/>
    <w:rsid w:val="00DC1E35"/>
    <w:rsid w:val="00DF18FC"/>
    <w:rsid w:val="00E24EA9"/>
    <w:rsid w:val="00E341B6"/>
    <w:rsid w:val="00E35DB9"/>
    <w:rsid w:val="00E622E7"/>
    <w:rsid w:val="00E64AF4"/>
    <w:rsid w:val="00E711DC"/>
    <w:rsid w:val="00F63185"/>
    <w:rsid w:val="00F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8716"/>
  <w15:docId w15:val="{5FB945C4-A2C1-4A84-AFBD-0335297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9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34B95"/>
    <w:pPr>
      <w:widowControl/>
    </w:pPr>
    <w:rPr>
      <w:rFonts w:ascii="Times New Roman" w:hAnsi="Times New Roman"/>
      <w:snapToGrid/>
    </w:rPr>
  </w:style>
  <w:style w:type="paragraph" w:styleId="Header">
    <w:name w:val="header"/>
    <w:basedOn w:val="Normal"/>
    <w:link w:val="HeaderChar"/>
    <w:uiPriority w:val="99"/>
    <w:unhideWhenUsed/>
    <w:rsid w:val="00334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B95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B95"/>
    <w:rPr>
      <w:rFonts w:ascii="CG Times" w:eastAsia="Times New Roman" w:hAnsi="CG Times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C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C10"/>
    <w:rPr>
      <w:rFonts w:ascii="CG Times" w:eastAsia="Times New Roman" w:hAnsi="CG Times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10"/>
    <w:rPr>
      <w:rFonts w:ascii="CG Times" w:eastAsia="Times New Roman" w:hAnsi="CG Times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10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491A7B17-D3DC-48D5-896A-46F523285B49}"/>
</file>

<file path=customXml/itemProps2.xml><?xml version="1.0" encoding="utf-8"?>
<ds:datastoreItem xmlns:ds="http://schemas.openxmlformats.org/officeDocument/2006/customXml" ds:itemID="{F700E650-ACEA-4F8A-9039-AD410725BDAF}"/>
</file>

<file path=customXml/itemProps3.xml><?xml version="1.0" encoding="utf-8"?>
<ds:datastoreItem xmlns:ds="http://schemas.openxmlformats.org/officeDocument/2006/customXml" ds:itemID="{7D85FE87-9937-4CC5-97AC-C6904570B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County, Illinois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Eidson</dc:creator>
  <cp:lastModifiedBy>Zulkowski, Stephen</cp:lastModifiedBy>
  <cp:revision>3</cp:revision>
  <cp:lastPrinted>2015-12-15T21:11:00Z</cp:lastPrinted>
  <dcterms:created xsi:type="dcterms:W3CDTF">2023-10-24T14:07:00Z</dcterms:created>
  <dcterms:modified xsi:type="dcterms:W3CDTF">2023-12-02T06:27:00Z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